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-1134745</wp:posOffset>
            </wp:positionH>
            <wp:positionV relativeFrom="paragraph">
              <wp:posOffset>635</wp:posOffset>
            </wp:positionV>
            <wp:extent cx="7546340" cy="103822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eastAsia="Century Gothic" w:cs="Century Gothic" w:ascii="Century Gothic" w:hAnsi="Century Gothic"/>
          <w:sz w:val="24"/>
          <w:szCs w:val="24"/>
        </w:rPr>
        <w:t xml:space="preserve"> </w:t>
      </w:r>
    </w:p>
    <w:p>
      <w:pPr>
        <w:pStyle w:val="Normal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b/>
          <w:b/>
          <w:sz w:val="24"/>
          <w:szCs w:val="24"/>
          <w:u w:val="single"/>
        </w:rPr>
      </w:pPr>
      <w:r>
        <w:rPr>
          <w:rFonts w:eastAsia="Century Gothic" w:cs="Century Gothic" w:ascii="Century Gothic" w:hAnsi="Century Gothic"/>
          <w:b/>
          <w:sz w:val="24"/>
          <w:szCs w:val="24"/>
          <w:u w:val="single"/>
        </w:rPr>
        <w:t>Από:</w:t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bookmarkStart w:id="0" w:name="_heading=h.gjdgxs"/>
      <w:bookmarkEnd w:id="0"/>
      <w:r>
        <w:rPr>
          <w:rFonts w:eastAsia="Century Gothic" w:cs="Century Gothic" w:ascii="Century Gothic" w:hAnsi="Century Gothic"/>
          <w:sz w:val="24"/>
          <w:szCs w:val="24"/>
        </w:rPr>
        <w:t>ΕΛΛΗΝΙΚΗ ΟΜΟΣΠΟΝΔΙΑ ΦΙΛΑΘΛΩΝ ΣΩΜΑΤΕΙΩΝ ΑΝΤΙΠΤΕΡΙΣΗΣ</w:t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  <w:t>Πειραιώς 8, Αθήνα, 104 31</w:t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  <w:t>info@badminton.gr</w:t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ind w:right="4337" w:hanging="0"/>
        <w:rPr/>
      </w:pP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sz w:val="19"/>
          <w:szCs w:val="24"/>
        </w:rPr>
        <w:t>Aρ. Πρωτ:</w:t>
        <w:tab/>
        <w:tab/>
        <w:tab/>
        <w:t xml:space="preserve">Αθήνα: </w:t>
      </w: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kern w:val="0"/>
          <w:sz w:val="19"/>
          <w:szCs w:val="24"/>
          <w:lang w:val="el-GR" w:eastAsia="zh-CN" w:bidi="hi-IN"/>
        </w:rPr>
        <w:t>27</w:t>
      </w: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kern w:val="0"/>
          <w:sz w:val="19"/>
          <w:szCs w:val="24"/>
          <w:lang w:val="el-GR" w:eastAsia="zh-CN" w:bidi="hi-IN"/>
        </w:rPr>
        <w:t>/</w:t>
      </w: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kern w:val="0"/>
          <w:sz w:val="19"/>
          <w:szCs w:val="24"/>
          <w:lang w:val="el-GR" w:eastAsia="zh-CN" w:bidi="hi-IN"/>
        </w:rPr>
        <w:t>2</w:t>
      </w: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kern w:val="0"/>
          <w:sz w:val="19"/>
          <w:szCs w:val="24"/>
          <w:lang w:val="el-GR" w:eastAsia="zh-CN" w:bidi="hi-IN"/>
        </w:rPr>
        <w:t>/202</w:t>
      </w:r>
      <w:r>
        <w:rPr>
          <w:rFonts w:eastAsia="Century Gothic" w:cs="Century Gothic" w:ascii="Segoe UI;Helvetica;S60 Sans;BBAlpha Sans;Droid;Tahoma;Arial" w:hAnsi="Segoe UI;Helvetica;S60 Sans;BBAlpha Sans;Droid;Tahoma;Arial"/>
          <w:b w:val="false"/>
          <w:i w:val="false"/>
          <w:caps w:val="false"/>
          <w:smallCaps w:val="false"/>
          <w:color w:val="000000"/>
          <w:spacing w:val="0"/>
          <w:kern w:val="0"/>
          <w:sz w:val="19"/>
          <w:szCs w:val="24"/>
          <w:lang w:val="el-GR" w:eastAsia="zh-CN" w:bidi="hi-IN"/>
        </w:rPr>
        <w:t>4</w:t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ind w:right="4337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ind w:right="4337" w:hanging="0"/>
        <w:jc w:val="center"/>
        <w:rPr>
          <w:rFonts w:ascii="Century Gothic" w:hAnsi="Century Gothic" w:eastAsia="Century Gothic" w:cs="Century Gothic"/>
          <w:color w:val="000000"/>
          <w:sz w:val="24"/>
          <w:szCs w:val="24"/>
          <w:highlight w:val="white"/>
          <w:u w:val="none"/>
        </w:rPr>
      </w:pPr>
      <w:r>
        <w:rPr>
          <w:rFonts w:eastAsia="Century Gothic" w:cs="Century Gothic" w:ascii="Century Gothic" w:hAnsi="Century Gothic"/>
          <w:b/>
          <w:color w:val="2A2A2A"/>
          <w:sz w:val="24"/>
          <w:szCs w:val="24"/>
          <w:highlight w:val="white"/>
          <w:u w:val="none"/>
        </w:rPr>
        <w:t>  </w:t>
      </w:r>
      <w:r>
        <w:rPr>
          <w:rFonts w:eastAsia="Century Gothic" w:cs="Century Gothic" w:ascii="Century Gothic" w:hAnsi="Century Gothic"/>
          <w:b/>
          <w:color w:val="2A2A2A"/>
          <w:sz w:val="24"/>
          <w:szCs w:val="24"/>
          <w:highlight w:val="white"/>
          <w:u w:val="none"/>
        </w:rPr>
        <w:tab/>
        <w:tab/>
        <w:tab/>
        <w:tab/>
        <w:tab/>
      </w:r>
      <w:r>
        <w:rPr>
          <w:rFonts w:eastAsia="Century Gothic" w:cs="Century Gothic" w:ascii="Segoe UI;Helvetica;S60 Sans;BBAlpha Sans;Droid;Tahoma;Arial" w:hAnsi="Segoe UI;Helvetica;S60 Sans;BBAlpha Sans;Droid;Tahoma;Arial"/>
          <w:b/>
          <w:color w:val="2A2A2A"/>
          <w:sz w:val="19"/>
          <w:szCs w:val="24"/>
          <w:highlight w:val="white"/>
          <w:u w:val="none"/>
        </w:rPr>
        <w:t>ΒΕΒΑΙΩΣΗ</w:t>
      </w:r>
    </w:p>
    <w:p>
      <w:pPr>
        <w:pStyle w:val="Normal"/>
        <w:spacing w:before="0" w:after="0"/>
        <w:ind w:left="0" w:right="0" w:hanging="0"/>
        <w:rPr>
          <w:rFonts w:ascii="Segoe UI;Helvetica;S60 Sans;BBAlpha Sans;Droid;Tahoma;Arial" w:hAnsi="Segoe UI;Helvetica;S60 Sans;BBAlpha Sans;Droid;Tahoma;Arial"/>
          <w:b/>
          <w:b/>
          <w:color w:val="2A2A2A"/>
          <w:sz w:val="19"/>
          <w:highlight w:val="white"/>
        </w:rPr>
      </w:pPr>
      <w:r>
        <w:rPr>
          <w:rFonts w:ascii="Segoe UI;Helvetica;S60 Sans;BBAlpha Sans;Droid;Tahoma;Arial" w:hAnsi="Segoe UI;Helvetica;S60 Sans;BBAlpha Sans;Droid;Tahoma;Arial"/>
          <w:b/>
          <w:color w:val="2A2A2A"/>
          <w:sz w:val="19"/>
          <w:highlight w:val="white"/>
        </w:rPr>
      </w:r>
    </w:p>
    <w:p>
      <w:pPr>
        <w:pStyle w:val="Normal"/>
        <w:spacing w:before="0" w:after="0"/>
        <w:ind w:left="0" w:right="0" w:hanging="0"/>
        <w:rPr>
          <w:rFonts w:ascii="Segoe UI;Helvetica;S60 Sans;BBAlpha Sans;Droid;Tahoma;Arial" w:hAnsi="Segoe UI;Helvetica;S60 Sans;BBAlpha Sans;Droid;Tahoma;Arial"/>
          <w:b/>
          <w:b/>
          <w:color w:val="2A2A2A"/>
          <w:sz w:val="19"/>
          <w:highlight w:val="white"/>
        </w:rPr>
      </w:pPr>
      <w:r>
        <w:rPr>
          <w:rFonts w:ascii="Segoe UI;Helvetica;S60 Sans;BBAlpha Sans;Droid;Tahoma;Arial" w:hAnsi="Segoe UI;Helvetica;S60 Sans;BBAlpha Sans;Droid;Tahoma;Arial"/>
          <w:b/>
          <w:color w:val="2A2A2A"/>
          <w:sz w:val="19"/>
          <w:highlight w:val="whit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Με την παρούσα βεβαιώνουμε ότι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ο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ι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αθλητ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έ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ς  μας,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ΒΡΑΧΙΩΛΙΑΣ ΑΛΕΞΑΝΔΡΟΣ</w:t>
      </w:r>
      <w:r>
        <w:rPr>
          <w:rFonts w:eastAsia="Calibri" w:cs="Calibri" w:ascii="Segoe UI;Helvetica;S60 Sans;BBAlpha Sans;Droid;Tahoma;Arial" w:hAnsi="Segoe UI;Helvetica;S60 Sans;BBAlpha Sans;Droid;Tahoma;Arial"/>
          <w:b/>
          <w:bCs/>
          <w:color w:val="000000"/>
          <w:kern w:val="0"/>
          <w:sz w:val="19"/>
          <w:szCs w:val="22"/>
          <w:highlight w:val="white"/>
          <w:lang w:val="el-GR" w:eastAsia="zh-CN" w:bidi="hi-IN"/>
        </w:rPr>
        <w:t xml:space="preserve">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ΒΡΑΧΙΩΛΙΑΣ ΙΩΑΝΝΗΣ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ΚΟΛΟΜΠΡΑΤΣΙΔΗΣ ΧΡΗΣΤΟΣ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ΔΑΛΑΜΠΟΥΡΑΣ ΔΗΜΗΤΡΙΟΣ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ΚΑΣΑΠΗ ΜΑΡΙΑ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ΚΑΣΑΠΗΣ ΠΕΤΡΟΣ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ΚΡΟΜΜΥΔΑ ΠΑΝΑΓΙΩΤΑ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ΣΤΑΘΑΚΗ ΔΕΣΠΟΙΝΑ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Calibri" w:cs="Calibri" w:ascii="Segoe UI;Helvetica;S60 Sans;BBAlpha Sans;Droid;Tahoma;Arial" w:hAnsi="Segoe UI;Helvetica;S60 Sans;BBAlpha Sans;Droid;Tahoma;Arial"/>
          <w:b w:val="false"/>
          <w:bCs w:val="false"/>
          <w:color w:val="000000"/>
          <w:kern w:val="0"/>
          <w:sz w:val="19"/>
          <w:szCs w:val="22"/>
          <w:highlight w:val="white"/>
          <w:lang w:val="el-GR" w:eastAsia="zh-CN" w:bidi="hi-IN"/>
        </w:rPr>
        <w:t>ΓΙΑΝΤΣΕΛΙΔΗ ΚΩΝΣΤΑΝΤΙΑ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λ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ά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β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ανε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μέρος  στο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 xml:space="preserve">ΠΑΝΕΛΛΗΝΙΟ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 xml:space="preserve">ΠΡΩΤΑΘΛΗΜΑ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 xml:space="preserve">ΟΠΕΝ ΕΦΗΒΩΝ, 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το οποίο διεξήχθη στην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 xml:space="preserve">ΠΟΡΤΑΡΙΑ ΠΗΛΙΟΥ 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από 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24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/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2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/202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4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 έως 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2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5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/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2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/202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4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.  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Παρακαλούμε όπως δικαιολογηθούν οι σχολικές απουσίες, για τ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ις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ημερομηνί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ες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2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3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/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2 και 26/2 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, κατά τ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ις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οποί</w:t>
      </w:r>
      <w:r>
        <w:rPr>
          <w:rFonts w:eastAsia="Calibri" w:cs="Calibri" w:ascii="Segoe UI;Helvetica;S60 Sans;BBAlpha Sans;Droid;Tahoma;Arial" w:hAnsi="Segoe UI;Helvetica;S60 Sans;BBAlpha Sans;Droid;Tahoma;Arial"/>
          <w:color w:val="000000"/>
          <w:kern w:val="0"/>
          <w:sz w:val="19"/>
          <w:szCs w:val="22"/>
          <w:highlight w:val="white"/>
          <w:lang w:val="el-GR" w:eastAsia="zh-CN" w:bidi="hi-IN"/>
        </w:rPr>
        <w:t>ες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απουσίασ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αν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από τα μαθήματά του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ς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 για να συμμετάσχ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>ουν</w:t>
      </w: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  <w:t xml:space="preserve"> στην πιο πάνω αναφερόμενη διοργάνωση.</w:t>
      </w:r>
    </w:p>
    <w:p>
      <w:pPr>
        <w:pStyle w:val="Normal"/>
        <w:spacing w:before="0" w:after="0"/>
        <w:ind w:left="0" w:right="0" w:hanging="0"/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</w:pPr>
      <w:r>
        <w:rPr>
          <w:rFonts w:ascii="Segoe UI;Helvetica;S60 Sans;BBAlpha Sans;Droid;Tahoma;Arial" w:hAnsi="Segoe UI;Helvetica;S60 Sans;BBAlpha Sans;Droid;Tahoma;Arial"/>
          <w:color w:val="000000"/>
          <w:sz w:val="19"/>
          <w:highlight w:val="white"/>
        </w:rPr>
      </w:r>
    </w:p>
    <w:p>
      <w:pPr>
        <w:pStyle w:val="Normal"/>
        <w:spacing w:before="0" w:after="0"/>
        <w:ind w:left="0" w:right="0" w:hanging="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entury Gothic" w:cs="Century Gothic" w:ascii="Century Gothic" w:hAnsi="Century Gothic"/>
          <w:b/>
          <w:sz w:val="24"/>
          <w:szCs w:val="24"/>
        </w:rPr>
        <w:t>ΓΙΑ ΤΗΝ Ε.Ο.Φ.Σ.Α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entury Gothic" w:cs="Century Gothic" w:ascii="Century Gothic" w:hAnsi="Century Gothic"/>
          <w:sz w:val="24"/>
          <w:szCs w:val="24"/>
        </w:rPr>
        <w:t xml:space="preserve">        </w:t>
      </w:r>
      <w:r>
        <w:rPr>
          <w:rFonts w:eastAsia="Century Gothic" w:cs="Century Gothic" w:ascii="Century Gothic" w:hAnsi="Century Gothic"/>
          <w:sz w:val="24"/>
          <w:szCs w:val="24"/>
        </w:rPr>
        <w:t>Ο ΠΡΟΕΔΡΟΣ                                                            Η Γ. ΓΡΑΜΜΑΤΕΑΣ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eastAsia="Century Gothic" w:cs="Century Gothic"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entury Gothic" w:cs="Century Gothic" w:ascii="Century Gothic" w:hAnsi="Century Gothic"/>
          <w:sz w:val="24"/>
          <w:szCs w:val="24"/>
        </w:rPr>
        <w:t xml:space="preserve">      </w:t>
      </w:r>
      <w:r>
        <w:rPr>
          <w:rFonts w:eastAsia="Century Gothic" w:cs="Century Gothic" w:ascii="Century Gothic" w:hAnsi="Century Gothic"/>
          <w:sz w:val="24"/>
          <w:szCs w:val="24"/>
        </w:rPr>
        <w:t>ΚΑΠΟΣ ΙΩΑΝΝΗΣ</w:t>
        <w:tab/>
        <w:tab/>
        <w:tab/>
        <w:t xml:space="preserve">                            ΚΟΪΝΑΚΗ ΒΑΣΙΛΙΚΗ</w:t>
      </w:r>
    </w:p>
    <w:sectPr>
      <w:headerReference w:type="default" r:id="rId3"/>
      <w:type w:val="nextPage"/>
      <w:pgSz w:w="11906" w:h="16838"/>
      <w:pgMar w:left="1560" w:right="1320" w:header="480" w:top="1212" w:footer="0" w:bottom="59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eorgia">
    <w:charset w:val="a1"/>
    <w:family w:val="roman"/>
    <w:pitch w:val="variable"/>
  </w:font>
  <w:font w:name="Century Gothic">
    <w:charset w:val="a1"/>
    <w:family w:val="roman"/>
    <w:pitch w:val="variable"/>
  </w:font>
  <w:font w:name="Segoe UI">
    <w:altName w:val="Helvetica"/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5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l-G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l-GR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72449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72449"/>
    <w:rPr/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l-GR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Header"/>
    <w:basedOn w:val="Normal"/>
    <w:link w:val="Char"/>
    <w:uiPriority w:val="99"/>
    <w:unhideWhenUsed/>
    <w:rsid w:val="00972449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Char0"/>
    <w:uiPriority w:val="99"/>
    <w:unhideWhenUsed/>
    <w:rsid w:val="00972449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7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k567jKoU0sewQr342Suu8cxwhw==">AMUW2mUzjzqKX3UPwZMOGhnlODeWjvKpFq1cs8j43EmiTfUVfBKbrQIeV6MickuRIKvaH7bylkBhmgm67YvC5sEJFEAje7EQsZ4DKrzY+1LCr8Hf+vfEeHG467gnzalzoVKarH7EUz0C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LibreOffice/6.3.1.2$Windows_X86_64 LibreOffice_project/b79626edf0065ac373bd1df5c28bd630b4424273</Application>
  <Pages>1</Pages>
  <Words>101</Words>
  <Characters>648</Characters>
  <CharactersWithSpaces>850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2021-04-20T18:35:00Z</dcterms:created>
  <dc:creator>Windows User</dc:creator>
  <dc:description/>
  <dc:language>el-GR</dc:language>
  <cp:lastModifiedBy/>
  <dcterms:modified xsi:type="dcterms:W3CDTF">2024-02-27T00:11:44Z</dcterms:modified>
  <cp:revision>5</cp:revision>
  <dc:subject/>
  <dc:title/>
</cp:coreProperties>
</file>